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C9CE9" w14:textId="77777777" w:rsidR="002C5722" w:rsidRPr="002C5722" w:rsidRDefault="002C5722" w:rsidP="002C5722">
      <w:pPr>
        <w:spacing w:before="100" w:beforeAutospacing="1" w:after="100" w:afterAutospacing="1" w:line="240" w:lineRule="auto"/>
        <w:outlineLvl w:val="1"/>
        <w:rPr>
          <w:rFonts w:ascii="Times New Roman" w:eastAsia="Times New Roman" w:hAnsi="Times New Roman" w:cs="Times New Roman"/>
          <w:b/>
          <w:bCs/>
          <w:sz w:val="36"/>
          <w:szCs w:val="36"/>
        </w:rPr>
      </w:pPr>
      <w:r w:rsidRPr="002C5722">
        <w:rPr>
          <w:rFonts w:ascii="Times New Roman" w:eastAsia="Times New Roman" w:hAnsi="Times New Roman" w:cs="Times New Roman"/>
          <w:b/>
          <w:bCs/>
          <w:sz w:val="36"/>
          <w:szCs w:val="36"/>
        </w:rPr>
        <w:t>ESL Games for Teaching English Online to Young Learners</w:t>
      </w:r>
    </w:p>
    <w:p w14:paraId="275C767B" w14:textId="77777777" w:rsidR="002C5722" w:rsidRPr="002C5722" w:rsidRDefault="002C5722" w:rsidP="002C5722">
      <w:pPr>
        <w:spacing w:before="100" w:beforeAutospacing="1" w:after="100" w:afterAutospacing="1" w:line="240" w:lineRule="auto"/>
        <w:outlineLvl w:val="2"/>
        <w:rPr>
          <w:rFonts w:ascii="Times New Roman" w:eastAsia="Times New Roman" w:hAnsi="Times New Roman" w:cs="Times New Roman"/>
          <w:b/>
          <w:bCs/>
          <w:sz w:val="27"/>
          <w:szCs w:val="27"/>
        </w:rPr>
      </w:pPr>
      <w:r w:rsidRPr="002C5722">
        <w:rPr>
          <w:rFonts w:ascii="Times New Roman" w:eastAsia="Times New Roman" w:hAnsi="Times New Roman" w:cs="Times New Roman"/>
          <w:b/>
          <w:bCs/>
          <w:sz w:val="27"/>
          <w:szCs w:val="27"/>
        </w:rPr>
        <w:t>Find Something…</w:t>
      </w:r>
    </w:p>
    <w:p w14:paraId="213A0C60"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 xml:space="preserve">This </w:t>
      </w:r>
      <w:hyperlink r:id="rId5" w:tgtFrame="_blank" w:history="1">
        <w:r w:rsidRPr="002C5722">
          <w:rPr>
            <w:rFonts w:ascii="Times New Roman" w:eastAsia="Times New Roman" w:hAnsi="Times New Roman" w:cs="Times New Roman"/>
            <w:color w:val="0000FF"/>
            <w:sz w:val="24"/>
            <w:szCs w:val="24"/>
            <w:u w:val="single"/>
          </w:rPr>
          <w:t>ESL game for teaching kids</w:t>
        </w:r>
      </w:hyperlink>
      <w:r w:rsidRPr="002C5722">
        <w:rPr>
          <w:rFonts w:ascii="Times New Roman" w:eastAsia="Times New Roman" w:hAnsi="Times New Roman" w:cs="Times New Roman"/>
          <w:sz w:val="24"/>
          <w:szCs w:val="24"/>
        </w:rPr>
        <w:t xml:space="preserve"> online is great for improving students’ listening and thinking skills and for reviewing vocabulary.</w:t>
      </w:r>
    </w:p>
    <w:p w14:paraId="4AF9817C" w14:textId="77777777" w:rsidR="002C5722" w:rsidRPr="002C5722" w:rsidRDefault="002C5722" w:rsidP="002C5722">
      <w:pPr>
        <w:spacing w:before="100" w:beforeAutospacing="1" w:after="100" w:afterAutospacing="1" w:line="240" w:lineRule="auto"/>
        <w:outlineLvl w:val="4"/>
        <w:rPr>
          <w:rFonts w:ascii="Times New Roman" w:eastAsia="Times New Roman" w:hAnsi="Times New Roman" w:cs="Times New Roman"/>
          <w:b/>
          <w:bCs/>
          <w:sz w:val="20"/>
          <w:szCs w:val="20"/>
        </w:rPr>
      </w:pPr>
      <w:r w:rsidRPr="002C5722">
        <w:rPr>
          <w:rFonts w:ascii="Times New Roman" w:eastAsia="Times New Roman" w:hAnsi="Times New Roman" w:cs="Times New Roman"/>
          <w:b/>
          <w:bCs/>
          <w:sz w:val="20"/>
          <w:szCs w:val="20"/>
        </w:rPr>
        <w:t>How to play</w:t>
      </w:r>
    </w:p>
    <w:p w14:paraId="60E95E3E"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Ask the online student to look around his or her room and find something of a certain color. For example, you can ask the student to find something that is pink. Give the student a minute or two to look around the room for an object that’s pink, such as a hair bow or a marker.</w:t>
      </w:r>
    </w:p>
    <w:p w14:paraId="73D15573"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Alternatively, you can ask the student to look for something that begins with a specific letter. For instance, he or she can find an object that begins with the letter P, like a pillow or a pen.</w:t>
      </w:r>
    </w:p>
    <w:p w14:paraId="40C81051" w14:textId="77777777" w:rsidR="002C5722" w:rsidRPr="002C5722" w:rsidRDefault="002C5722" w:rsidP="002C5722">
      <w:pPr>
        <w:spacing w:before="100" w:beforeAutospacing="1" w:after="100" w:afterAutospacing="1" w:line="240" w:lineRule="auto"/>
        <w:outlineLvl w:val="4"/>
        <w:rPr>
          <w:rFonts w:ascii="Times New Roman" w:eastAsia="Times New Roman" w:hAnsi="Times New Roman" w:cs="Times New Roman"/>
          <w:b/>
          <w:bCs/>
          <w:sz w:val="20"/>
          <w:szCs w:val="20"/>
        </w:rPr>
      </w:pPr>
      <w:r w:rsidRPr="002C5722">
        <w:rPr>
          <w:rFonts w:ascii="Times New Roman" w:eastAsia="Times New Roman" w:hAnsi="Times New Roman" w:cs="Times New Roman"/>
          <w:b/>
          <w:bCs/>
          <w:sz w:val="20"/>
          <w:szCs w:val="20"/>
        </w:rPr>
        <w:t>Variation</w:t>
      </w:r>
    </w:p>
    <w:p w14:paraId="5626D0DC"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You can ask the student to find something in your online classroom. This object, of course, will have to be visible on your screen where your student can see it without you having to move the camera around. It can be an object, a word, or a picture in your background.</w:t>
      </w:r>
    </w:p>
    <w:p w14:paraId="2A27752B" w14:textId="77777777" w:rsidR="002C5722" w:rsidRPr="002C5722" w:rsidRDefault="002C5722" w:rsidP="002C5722">
      <w:pPr>
        <w:spacing w:before="100" w:beforeAutospacing="1" w:after="100" w:afterAutospacing="1" w:line="240" w:lineRule="auto"/>
        <w:outlineLvl w:val="2"/>
        <w:rPr>
          <w:rFonts w:ascii="Times New Roman" w:eastAsia="Times New Roman" w:hAnsi="Times New Roman" w:cs="Times New Roman"/>
          <w:b/>
          <w:bCs/>
          <w:sz w:val="27"/>
          <w:szCs w:val="27"/>
        </w:rPr>
      </w:pPr>
      <w:r w:rsidRPr="002C5722">
        <w:rPr>
          <w:rFonts w:ascii="Times New Roman" w:eastAsia="Times New Roman" w:hAnsi="Times New Roman" w:cs="Times New Roman"/>
          <w:b/>
          <w:bCs/>
          <w:sz w:val="27"/>
          <w:szCs w:val="27"/>
        </w:rPr>
        <w:t>Hidden Objects</w:t>
      </w:r>
    </w:p>
    <w:p w14:paraId="46C6C604"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 xml:space="preserve">This online ESL game is an effective and </w:t>
      </w:r>
      <w:hyperlink r:id="rId6" w:tgtFrame="_blank" w:history="1">
        <w:r w:rsidRPr="002C5722">
          <w:rPr>
            <w:rFonts w:ascii="Times New Roman" w:eastAsia="Times New Roman" w:hAnsi="Times New Roman" w:cs="Times New Roman"/>
            <w:color w:val="0000FF"/>
            <w:sz w:val="24"/>
            <w:szCs w:val="24"/>
            <w:u w:val="single"/>
          </w:rPr>
          <w:t>fun way to practice vocabulary</w:t>
        </w:r>
      </w:hyperlink>
      <w:r w:rsidRPr="002C5722">
        <w:rPr>
          <w:rFonts w:ascii="Times New Roman" w:eastAsia="Times New Roman" w:hAnsi="Times New Roman" w:cs="Times New Roman"/>
          <w:sz w:val="24"/>
          <w:szCs w:val="24"/>
        </w:rPr>
        <w:t xml:space="preserve"> and listening or reading comprehension. You can use this free online ESL game for reviewing nouns, adjectives, and even prepositions of place.</w:t>
      </w:r>
    </w:p>
    <w:p w14:paraId="52A767A9"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noProof/>
          <w:sz w:val="24"/>
          <w:szCs w:val="24"/>
        </w:rPr>
        <w:drawing>
          <wp:inline distT="0" distB="0" distL="0" distR="0" wp14:anchorId="2B6F9224" wp14:editId="724636EE">
            <wp:extent cx="5334000" cy="3000375"/>
            <wp:effectExtent l="0" t="0" r="0" b="9525"/>
            <wp:docPr id="1" name="Picture 1" descr="Hidden Objects Game for Teaching English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dden Objects Game for Teaching English Onlin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3000375"/>
                    </a:xfrm>
                    <a:prstGeom prst="rect">
                      <a:avLst/>
                    </a:prstGeom>
                    <a:noFill/>
                    <a:ln>
                      <a:noFill/>
                    </a:ln>
                  </pic:spPr>
                </pic:pic>
              </a:graphicData>
            </a:graphic>
          </wp:inline>
        </w:drawing>
      </w:r>
    </w:p>
    <w:p w14:paraId="7B40A0EC" w14:textId="77777777" w:rsidR="002C5722" w:rsidRPr="002C5722" w:rsidRDefault="002C5722" w:rsidP="002C5722">
      <w:pPr>
        <w:spacing w:before="100" w:beforeAutospacing="1" w:after="100" w:afterAutospacing="1" w:line="240" w:lineRule="auto"/>
        <w:outlineLvl w:val="4"/>
        <w:rPr>
          <w:rFonts w:ascii="Times New Roman" w:eastAsia="Times New Roman" w:hAnsi="Times New Roman" w:cs="Times New Roman"/>
          <w:b/>
          <w:bCs/>
          <w:sz w:val="20"/>
          <w:szCs w:val="20"/>
        </w:rPr>
      </w:pPr>
      <w:r w:rsidRPr="002C5722">
        <w:rPr>
          <w:rFonts w:ascii="Times New Roman" w:eastAsia="Times New Roman" w:hAnsi="Times New Roman" w:cs="Times New Roman"/>
          <w:b/>
          <w:bCs/>
          <w:sz w:val="20"/>
          <w:szCs w:val="20"/>
        </w:rPr>
        <w:lastRenderedPageBreak/>
        <w:t>How to play</w:t>
      </w:r>
    </w:p>
    <w:p w14:paraId="796A7877"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Before the class, find or prepare a photo with many different objects (e.g., a messy room, a crowded beach). Share this image with the student, along with a list of ten objects which they have to find.</w:t>
      </w:r>
    </w:p>
    <w:p w14:paraId="049C5B74"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You can also describe the items in more detail (for instance, “look for the big, red balloon”).</w:t>
      </w:r>
    </w:p>
    <w:p w14:paraId="7D6D2C1B"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When the student finds an object, you can either enable remote mouse control so he or she can circle the object or ask the student to describe the location of the item. For example, he can say, “The cat is between the bed and the nightstand.”</w:t>
      </w:r>
    </w:p>
    <w:p w14:paraId="60420623" w14:textId="77777777" w:rsidR="002C5722" w:rsidRPr="002C5722" w:rsidRDefault="002C5722" w:rsidP="002C5722">
      <w:pPr>
        <w:spacing w:before="100" w:beforeAutospacing="1" w:after="100" w:afterAutospacing="1" w:line="240" w:lineRule="auto"/>
        <w:outlineLvl w:val="4"/>
        <w:rPr>
          <w:rFonts w:ascii="Times New Roman" w:eastAsia="Times New Roman" w:hAnsi="Times New Roman" w:cs="Times New Roman"/>
          <w:b/>
          <w:bCs/>
          <w:sz w:val="20"/>
          <w:szCs w:val="20"/>
        </w:rPr>
      </w:pPr>
      <w:r w:rsidRPr="002C5722">
        <w:rPr>
          <w:rFonts w:ascii="Times New Roman" w:eastAsia="Times New Roman" w:hAnsi="Times New Roman" w:cs="Times New Roman"/>
          <w:b/>
          <w:bCs/>
          <w:sz w:val="20"/>
          <w:szCs w:val="20"/>
        </w:rPr>
        <w:t>Variation</w:t>
      </w:r>
    </w:p>
    <w:p w14:paraId="5FF25025"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You can do a person hunt and ask students to look for specific people instead. For example, “Look for the tall man in a white T-shirt” or “Where is the boy riding a blue bicycle?”</w:t>
      </w:r>
    </w:p>
    <w:p w14:paraId="6DF976B4" w14:textId="77777777" w:rsidR="002C5722" w:rsidRPr="002C5722" w:rsidRDefault="002C5722" w:rsidP="002C5722">
      <w:pPr>
        <w:spacing w:before="100" w:beforeAutospacing="1" w:after="100" w:afterAutospacing="1" w:line="240" w:lineRule="auto"/>
        <w:outlineLvl w:val="2"/>
        <w:rPr>
          <w:rFonts w:ascii="Times New Roman" w:eastAsia="Times New Roman" w:hAnsi="Times New Roman" w:cs="Times New Roman"/>
          <w:b/>
          <w:bCs/>
          <w:sz w:val="27"/>
          <w:szCs w:val="27"/>
        </w:rPr>
      </w:pPr>
      <w:r w:rsidRPr="002C5722">
        <w:rPr>
          <w:rFonts w:ascii="Times New Roman" w:eastAsia="Times New Roman" w:hAnsi="Times New Roman" w:cs="Times New Roman"/>
          <w:b/>
          <w:bCs/>
          <w:sz w:val="27"/>
          <w:szCs w:val="27"/>
        </w:rPr>
        <w:t>Objects Pictionary</w:t>
      </w:r>
    </w:p>
    <w:p w14:paraId="164BBA60"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This is a great online ESL game to practice vocabulary words.</w:t>
      </w:r>
    </w:p>
    <w:p w14:paraId="7239A666" w14:textId="77777777" w:rsidR="002C5722" w:rsidRPr="002C5722" w:rsidRDefault="002C5722" w:rsidP="002C5722">
      <w:pPr>
        <w:spacing w:before="100" w:beforeAutospacing="1" w:after="100" w:afterAutospacing="1" w:line="240" w:lineRule="auto"/>
        <w:outlineLvl w:val="4"/>
        <w:rPr>
          <w:rFonts w:ascii="Times New Roman" w:eastAsia="Times New Roman" w:hAnsi="Times New Roman" w:cs="Times New Roman"/>
          <w:b/>
          <w:bCs/>
          <w:sz w:val="20"/>
          <w:szCs w:val="20"/>
        </w:rPr>
      </w:pPr>
      <w:r w:rsidRPr="002C5722">
        <w:rPr>
          <w:rFonts w:ascii="Times New Roman" w:eastAsia="Times New Roman" w:hAnsi="Times New Roman" w:cs="Times New Roman"/>
          <w:b/>
          <w:bCs/>
          <w:sz w:val="20"/>
          <w:szCs w:val="20"/>
        </w:rPr>
        <w:t>How to play</w:t>
      </w:r>
    </w:p>
    <w:p w14:paraId="28B199BB"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Choose an object in the room that is not visible to the student. Then, draw this on the virtual whiteboard. As you draw, the student must guess what it is, just like in the popular game Pictionary.</w:t>
      </w:r>
    </w:p>
    <w:p w14:paraId="40636C62"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To make the game more challenging, you can set a timer for one minute. The teacher and student can also switch roles so the student draws the pictures and the teacher guesses the objects.</w:t>
      </w:r>
    </w:p>
    <w:p w14:paraId="4141B016" w14:textId="77777777" w:rsidR="002C5722" w:rsidRPr="002C5722" w:rsidRDefault="002C5722" w:rsidP="002C5722">
      <w:pPr>
        <w:spacing w:before="100" w:beforeAutospacing="1" w:after="100" w:afterAutospacing="1" w:line="240" w:lineRule="auto"/>
        <w:outlineLvl w:val="4"/>
        <w:rPr>
          <w:rFonts w:ascii="Times New Roman" w:eastAsia="Times New Roman" w:hAnsi="Times New Roman" w:cs="Times New Roman"/>
          <w:b/>
          <w:bCs/>
          <w:sz w:val="20"/>
          <w:szCs w:val="20"/>
        </w:rPr>
      </w:pPr>
      <w:r w:rsidRPr="002C5722">
        <w:rPr>
          <w:rFonts w:ascii="Times New Roman" w:eastAsia="Times New Roman" w:hAnsi="Times New Roman" w:cs="Times New Roman"/>
          <w:b/>
          <w:bCs/>
          <w:sz w:val="20"/>
          <w:szCs w:val="20"/>
        </w:rPr>
        <w:t>Variation</w:t>
      </w:r>
    </w:p>
    <w:p w14:paraId="100D1695"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 xml:space="preserve">Another way to play this game is to act out the target word instead of drawing it. This variation offers a fun way to integrate </w:t>
      </w:r>
      <w:hyperlink r:id="rId8" w:tgtFrame="_blank" w:history="1">
        <w:r w:rsidRPr="002C5722">
          <w:rPr>
            <w:rFonts w:ascii="Times New Roman" w:eastAsia="Times New Roman" w:hAnsi="Times New Roman" w:cs="Times New Roman"/>
            <w:color w:val="0000FF"/>
            <w:sz w:val="24"/>
            <w:szCs w:val="24"/>
            <w:u w:val="single"/>
          </w:rPr>
          <w:t>TPR (Total Physical Response)</w:t>
        </w:r>
      </w:hyperlink>
      <w:r w:rsidRPr="002C5722">
        <w:rPr>
          <w:rFonts w:ascii="Times New Roman" w:eastAsia="Times New Roman" w:hAnsi="Times New Roman" w:cs="Times New Roman"/>
          <w:sz w:val="24"/>
          <w:szCs w:val="24"/>
        </w:rPr>
        <w:t xml:space="preserve"> into your lesson.</w:t>
      </w:r>
    </w:p>
    <w:p w14:paraId="61281CC1"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i/>
          <w:iCs/>
          <w:sz w:val="24"/>
          <w:szCs w:val="24"/>
        </w:rPr>
        <w:t>Learn about TPR and other teaching methods in the </w:t>
      </w:r>
    </w:p>
    <w:p w14:paraId="5AE41504" w14:textId="77777777" w:rsidR="002C5722" w:rsidRPr="002C5722" w:rsidRDefault="002C5722" w:rsidP="002C5722">
      <w:pPr>
        <w:spacing w:before="100" w:beforeAutospacing="1" w:after="100" w:afterAutospacing="1" w:line="240" w:lineRule="auto"/>
        <w:outlineLvl w:val="2"/>
        <w:rPr>
          <w:rFonts w:ascii="Times New Roman" w:eastAsia="Times New Roman" w:hAnsi="Times New Roman" w:cs="Times New Roman"/>
          <w:b/>
          <w:bCs/>
          <w:sz w:val="27"/>
          <w:szCs w:val="27"/>
        </w:rPr>
      </w:pPr>
      <w:r w:rsidRPr="002C5722">
        <w:rPr>
          <w:rFonts w:ascii="Times New Roman" w:eastAsia="Times New Roman" w:hAnsi="Times New Roman" w:cs="Times New Roman"/>
          <w:b/>
          <w:bCs/>
          <w:sz w:val="27"/>
          <w:szCs w:val="27"/>
        </w:rPr>
        <w:t>Missing Object</w:t>
      </w:r>
    </w:p>
    <w:p w14:paraId="7B0732C9"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This game, featured in the </w:t>
      </w:r>
      <w:hyperlink r:id="rId9" w:tgtFrame="_blank" w:history="1">
        <w:r w:rsidRPr="002C5722">
          <w:rPr>
            <w:rFonts w:ascii="Times New Roman" w:eastAsia="Times New Roman" w:hAnsi="Times New Roman" w:cs="Times New Roman"/>
            <w:color w:val="0000FF"/>
            <w:sz w:val="24"/>
            <w:szCs w:val="24"/>
            <w:u w:val="single"/>
          </w:rPr>
          <w:t>Bridge Micro-credential course in Games and Activities for the Online Classroom (Very Young Learners)</w:t>
        </w:r>
      </w:hyperlink>
      <w:r w:rsidRPr="002C5722">
        <w:rPr>
          <w:rFonts w:ascii="Times New Roman" w:eastAsia="Times New Roman" w:hAnsi="Times New Roman" w:cs="Times New Roman"/>
          <w:sz w:val="24"/>
          <w:szCs w:val="24"/>
        </w:rPr>
        <w:t xml:space="preserve">, is great for teaching and reviewing vocabulary with students and only requires </w:t>
      </w:r>
      <w:hyperlink r:id="rId10" w:tgtFrame="_blank" w:history="1">
        <w:r w:rsidRPr="002C5722">
          <w:rPr>
            <w:rFonts w:ascii="Times New Roman" w:eastAsia="Times New Roman" w:hAnsi="Times New Roman" w:cs="Times New Roman"/>
            <w:color w:val="0000FF"/>
            <w:sz w:val="24"/>
            <w:szCs w:val="24"/>
            <w:u w:val="single"/>
          </w:rPr>
          <w:t>using realia</w:t>
        </w:r>
      </w:hyperlink>
      <w:r w:rsidRPr="002C5722">
        <w:rPr>
          <w:rFonts w:ascii="Times New Roman" w:eastAsia="Times New Roman" w:hAnsi="Times New Roman" w:cs="Times New Roman"/>
          <w:sz w:val="24"/>
          <w:szCs w:val="24"/>
        </w:rPr>
        <w:t xml:space="preserve"> from around your home or office. You can see a demonstration of how to play in the following video:</w:t>
      </w:r>
    </w:p>
    <w:p w14:paraId="5E343E48" w14:textId="77777777" w:rsidR="002C5722" w:rsidRPr="002C5722" w:rsidRDefault="002C5722" w:rsidP="002C5722">
      <w:pPr>
        <w:spacing w:before="100" w:beforeAutospacing="1" w:after="100" w:afterAutospacing="1" w:line="240" w:lineRule="auto"/>
        <w:outlineLvl w:val="4"/>
        <w:rPr>
          <w:rFonts w:ascii="Times New Roman" w:eastAsia="Times New Roman" w:hAnsi="Times New Roman" w:cs="Times New Roman"/>
          <w:b/>
          <w:bCs/>
          <w:sz w:val="20"/>
          <w:szCs w:val="20"/>
        </w:rPr>
      </w:pPr>
      <w:r w:rsidRPr="002C5722">
        <w:rPr>
          <w:rFonts w:ascii="Times New Roman" w:eastAsia="Times New Roman" w:hAnsi="Times New Roman" w:cs="Times New Roman"/>
          <w:b/>
          <w:bCs/>
          <w:sz w:val="20"/>
          <w:szCs w:val="20"/>
        </w:rPr>
        <w:t>How to play</w:t>
      </w:r>
    </w:p>
    <w:p w14:paraId="15463457"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lastRenderedPageBreak/>
        <w:t>Gather a handful of objects (around five or six is good) and set them up on a tray so your students can see them all. Go over what’s on the tray by asking students what each object is called. You can also discuss the objects in greater detail (describe their appearance, ask about their function, etc.) to extend the activity.</w:t>
      </w:r>
    </w:p>
    <w:p w14:paraId="41529B76"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With the tray out of view of the camera, remove one object. Show students the tray and see if they can figure out which object is missing. Once they guess correctly, put the object back on the tray, and secretly remove a different one. Play as many rounds as you want!</w:t>
      </w:r>
    </w:p>
    <w:p w14:paraId="1922DE01" w14:textId="77777777" w:rsidR="002C5722" w:rsidRPr="002C5722" w:rsidRDefault="002C5722" w:rsidP="002C5722">
      <w:pPr>
        <w:spacing w:before="100" w:beforeAutospacing="1" w:after="100" w:afterAutospacing="1" w:line="240" w:lineRule="auto"/>
        <w:outlineLvl w:val="4"/>
        <w:rPr>
          <w:rFonts w:ascii="Times New Roman" w:eastAsia="Times New Roman" w:hAnsi="Times New Roman" w:cs="Times New Roman"/>
          <w:b/>
          <w:bCs/>
          <w:sz w:val="20"/>
          <w:szCs w:val="20"/>
        </w:rPr>
      </w:pPr>
      <w:r w:rsidRPr="002C5722">
        <w:rPr>
          <w:rFonts w:ascii="Times New Roman" w:eastAsia="Times New Roman" w:hAnsi="Times New Roman" w:cs="Times New Roman"/>
          <w:b/>
          <w:bCs/>
          <w:sz w:val="20"/>
          <w:szCs w:val="20"/>
        </w:rPr>
        <w:t>Variation</w:t>
      </w:r>
    </w:p>
    <w:p w14:paraId="69AB818F"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 xml:space="preserve">Instead of a tray with realia, you can also use pictures of objects that you tape up to a whiteboard. Alternatively, you could even use virtual props/images with software like </w:t>
      </w:r>
      <w:hyperlink r:id="rId11" w:tgtFrame="_blank" w:history="1">
        <w:proofErr w:type="spellStart"/>
        <w:r w:rsidRPr="002C5722">
          <w:rPr>
            <w:rFonts w:ascii="Times New Roman" w:eastAsia="Times New Roman" w:hAnsi="Times New Roman" w:cs="Times New Roman"/>
            <w:color w:val="0000FF"/>
            <w:sz w:val="24"/>
            <w:szCs w:val="24"/>
            <w:u w:val="single"/>
          </w:rPr>
          <w:t>ManyCam</w:t>
        </w:r>
        <w:proofErr w:type="spellEnd"/>
      </w:hyperlink>
      <w:r w:rsidRPr="002C5722">
        <w:rPr>
          <w:rFonts w:ascii="Times New Roman" w:eastAsia="Times New Roman" w:hAnsi="Times New Roman" w:cs="Times New Roman"/>
          <w:sz w:val="24"/>
          <w:szCs w:val="24"/>
        </w:rPr>
        <w:t>.</w:t>
      </w:r>
    </w:p>
    <w:p w14:paraId="739649CD" w14:textId="77777777" w:rsidR="002C5722" w:rsidRPr="002C5722" w:rsidRDefault="002C5722" w:rsidP="002C5722">
      <w:pPr>
        <w:spacing w:before="100" w:beforeAutospacing="1" w:after="100" w:afterAutospacing="1" w:line="240" w:lineRule="auto"/>
        <w:outlineLvl w:val="2"/>
        <w:rPr>
          <w:rFonts w:ascii="Times New Roman" w:eastAsia="Times New Roman" w:hAnsi="Times New Roman" w:cs="Times New Roman"/>
          <w:b/>
          <w:bCs/>
          <w:sz w:val="27"/>
          <w:szCs w:val="27"/>
        </w:rPr>
      </w:pPr>
      <w:r w:rsidRPr="002C5722">
        <w:rPr>
          <w:rFonts w:ascii="Times New Roman" w:eastAsia="Times New Roman" w:hAnsi="Times New Roman" w:cs="Times New Roman"/>
          <w:b/>
          <w:bCs/>
          <w:sz w:val="27"/>
          <w:szCs w:val="27"/>
        </w:rPr>
        <w:t>Odd One Out</w:t>
      </w:r>
    </w:p>
    <w:p w14:paraId="679A2B2A"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This catchy ESL game helps your young students recall vocabulary and practice their listening skills and also keeps them concentrated!</w:t>
      </w:r>
    </w:p>
    <w:p w14:paraId="2076E777" w14:textId="77777777" w:rsidR="002C5722" w:rsidRPr="002C5722" w:rsidRDefault="002C5722" w:rsidP="002C5722">
      <w:pPr>
        <w:spacing w:before="100" w:beforeAutospacing="1" w:after="100" w:afterAutospacing="1" w:line="240" w:lineRule="auto"/>
        <w:outlineLvl w:val="4"/>
        <w:rPr>
          <w:rFonts w:ascii="Times New Roman" w:eastAsia="Times New Roman" w:hAnsi="Times New Roman" w:cs="Times New Roman"/>
          <w:b/>
          <w:bCs/>
          <w:sz w:val="20"/>
          <w:szCs w:val="20"/>
        </w:rPr>
      </w:pPr>
      <w:r w:rsidRPr="002C5722">
        <w:rPr>
          <w:rFonts w:ascii="Times New Roman" w:eastAsia="Times New Roman" w:hAnsi="Times New Roman" w:cs="Times New Roman"/>
          <w:b/>
          <w:bCs/>
          <w:sz w:val="20"/>
          <w:szCs w:val="20"/>
        </w:rPr>
        <w:t>How to play</w:t>
      </w:r>
    </w:p>
    <w:p w14:paraId="0C9A87B7"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Call out a list of five objects, with all but one having something in common. For example, call out </w:t>
      </w:r>
      <w:r w:rsidRPr="002C5722">
        <w:rPr>
          <w:rFonts w:ascii="Times New Roman" w:eastAsia="Times New Roman" w:hAnsi="Times New Roman" w:cs="Times New Roman"/>
          <w:i/>
          <w:iCs/>
          <w:sz w:val="24"/>
          <w:szCs w:val="24"/>
        </w:rPr>
        <w:t>banana, apple, orange, peach, carrot.</w:t>
      </w:r>
      <w:r w:rsidRPr="002C5722">
        <w:rPr>
          <w:rFonts w:ascii="Times New Roman" w:eastAsia="Times New Roman" w:hAnsi="Times New Roman" w:cs="Times New Roman"/>
          <w:sz w:val="24"/>
          <w:szCs w:val="24"/>
        </w:rPr>
        <w:t xml:space="preserve"> Ask the student to identify which one doesn’t belong in the group. Depending on the student’s level, you can also ask him or her to explain why the object is different from the rest on the list. For example, in the list above, </w:t>
      </w:r>
      <w:r w:rsidRPr="002C5722">
        <w:rPr>
          <w:rFonts w:ascii="Times New Roman" w:eastAsia="Times New Roman" w:hAnsi="Times New Roman" w:cs="Times New Roman"/>
          <w:i/>
          <w:iCs/>
          <w:sz w:val="24"/>
          <w:szCs w:val="24"/>
        </w:rPr>
        <w:t>carrot</w:t>
      </w:r>
      <w:r w:rsidRPr="002C5722">
        <w:rPr>
          <w:rFonts w:ascii="Times New Roman" w:eastAsia="Times New Roman" w:hAnsi="Times New Roman" w:cs="Times New Roman"/>
          <w:sz w:val="24"/>
          <w:szCs w:val="24"/>
        </w:rPr>
        <w:t xml:space="preserve"> is the odd one out because it’s a vegetable and the rest are fruits.</w:t>
      </w:r>
    </w:p>
    <w:p w14:paraId="1F5535E6" w14:textId="77777777" w:rsidR="002C5722" w:rsidRPr="002C5722" w:rsidRDefault="002C5722" w:rsidP="002C5722">
      <w:pPr>
        <w:spacing w:before="100" w:beforeAutospacing="1" w:after="100" w:afterAutospacing="1" w:line="240" w:lineRule="auto"/>
        <w:outlineLvl w:val="4"/>
        <w:rPr>
          <w:rFonts w:ascii="Times New Roman" w:eastAsia="Times New Roman" w:hAnsi="Times New Roman" w:cs="Times New Roman"/>
          <w:b/>
          <w:bCs/>
          <w:sz w:val="20"/>
          <w:szCs w:val="20"/>
        </w:rPr>
      </w:pPr>
      <w:r w:rsidRPr="002C5722">
        <w:rPr>
          <w:rFonts w:ascii="Times New Roman" w:eastAsia="Times New Roman" w:hAnsi="Times New Roman" w:cs="Times New Roman"/>
          <w:b/>
          <w:bCs/>
          <w:sz w:val="20"/>
          <w:szCs w:val="20"/>
        </w:rPr>
        <w:t>Variation</w:t>
      </w:r>
    </w:p>
    <w:p w14:paraId="230177CC"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For more advanced students, you can use similar-sounding words or various parts of speech (i.e., </w:t>
      </w:r>
      <w:r w:rsidRPr="002C5722">
        <w:rPr>
          <w:rFonts w:ascii="Times New Roman" w:eastAsia="Times New Roman" w:hAnsi="Times New Roman" w:cs="Times New Roman"/>
          <w:i/>
          <w:iCs/>
          <w:sz w:val="24"/>
          <w:szCs w:val="24"/>
        </w:rPr>
        <w:t>boot, food, room, moon, hot).</w:t>
      </w:r>
      <w:r w:rsidRPr="002C5722">
        <w:rPr>
          <w:rFonts w:ascii="Times New Roman" w:eastAsia="Times New Roman" w:hAnsi="Times New Roman" w:cs="Times New Roman"/>
          <w:sz w:val="24"/>
          <w:szCs w:val="24"/>
        </w:rPr>
        <w:t xml:space="preserve"> You can also use pictures instead of reading the list out loud.</w:t>
      </w:r>
    </w:p>
    <w:p w14:paraId="41DB37FD" w14:textId="77777777" w:rsidR="002C5722" w:rsidRPr="002C5722" w:rsidRDefault="002C5722" w:rsidP="002C5722">
      <w:pPr>
        <w:spacing w:before="100" w:beforeAutospacing="1" w:after="100" w:afterAutospacing="1" w:line="240" w:lineRule="auto"/>
        <w:outlineLvl w:val="2"/>
        <w:rPr>
          <w:rFonts w:ascii="Times New Roman" w:eastAsia="Times New Roman" w:hAnsi="Times New Roman" w:cs="Times New Roman"/>
          <w:b/>
          <w:bCs/>
          <w:sz w:val="27"/>
          <w:szCs w:val="27"/>
        </w:rPr>
      </w:pPr>
      <w:r w:rsidRPr="002C5722">
        <w:rPr>
          <w:rFonts w:ascii="Times New Roman" w:eastAsia="Times New Roman" w:hAnsi="Times New Roman" w:cs="Times New Roman"/>
          <w:b/>
          <w:bCs/>
          <w:sz w:val="27"/>
          <w:szCs w:val="27"/>
        </w:rPr>
        <w:t>Tell Me 5</w:t>
      </w:r>
    </w:p>
    <w:p w14:paraId="11FFC798"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This game is good for practicing speaking skills and vocabulary.</w:t>
      </w:r>
    </w:p>
    <w:p w14:paraId="1C98CE2A"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noProof/>
          <w:sz w:val="24"/>
          <w:szCs w:val="24"/>
        </w:rPr>
        <w:lastRenderedPageBreak/>
        <w:drawing>
          <wp:inline distT="0" distB="0" distL="0" distR="0" wp14:anchorId="0AB65016" wp14:editId="0F2B06C8">
            <wp:extent cx="5334000" cy="3000375"/>
            <wp:effectExtent l="0" t="0" r="0" b="9525"/>
            <wp:docPr id="2" name="Picture 2" descr="Tell Me 5 Game for Teaching English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ll Me 5 Game for Teaching English Online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0" cy="3000375"/>
                    </a:xfrm>
                    <a:prstGeom prst="rect">
                      <a:avLst/>
                    </a:prstGeom>
                    <a:noFill/>
                    <a:ln>
                      <a:noFill/>
                    </a:ln>
                  </pic:spPr>
                </pic:pic>
              </a:graphicData>
            </a:graphic>
          </wp:inline>
        </w:drawing>
      </w:r>
    </w:p>
    <w:p w14:paraId="2D29E0B9" w14:textId="77777777" w:rsidR="002C5722" w:rsidRPr="002C5722" w:rsidRDefault="002C5722" w:rsidP="002C5722">
      <w:pPr>
        <w:spacing w:before="100" w:beforeAutospacing="1" w:after="100" w:afterAutospacing="1" w:line="240" w:lineRule="auto"/>
        <w:outlineLvl w:val="4"/>
        <w:rPr>
          <w:rFonts w:ascii="Times New Roman" w:eastAsia="Times New Roman" w:hAnsi="Times New Roman" w:cs="Times New Roman"/>
          <w:b/>
          <w:bCs/>
          <w:sz w:val="20"/>
          <w:szCs w:val="20"/>
        </w:rPr>
      </w:pPr>
      <w:r w:rsidRPr="002C5722">
        <w:rPr>
          <w:rFonts w:ascii="Times New Roman" w:eastAsia="Times New Roman" w:hAnsi="Times New Roman" w:cs="Times New Roman"/>
          <w:b/>
          <w:bCs/>
          <w:sz w:val="20"/>
          <w:szCs w:val="20"/>
        </w:rPr>
        <w:t>How to play</w:t>
      </w:r>
    </w:p>
    <w:p w14:paraId="3A9EED47"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List categories on the board such as colors, food, transportation, zoo animals, etc. Then, ask the student to choose a category. If the student chooses the food category, the teacher can say, “Tell me five vegetables” or “Tell me five desserts.” The student must think of five items in less than one minute.</w:t>
      </w:r>
    </w:p>
    <w:p w14:paraId="7E018EFC" w14:textId="77777777" w:rsidR="002C5722" w:rsidRPr="002C5722" w:rsidRDefault="002C5722" w:rsidP="002C5722">
      <w:pPr>
        <w:spacing w:before="100" w:beforeAutospacing="1" w:after="100" w:afterAutospacing="1" w:line="240" w:lineRule="auto"/>
        <w:outlineLvl w:val="4"/>
        <w:rPr>
          <w:rFonts w:ascii="Times New Roman" w:eastAsia="Times New Roman" w:hAnsi="Times New Roman" w:cs="Times New Roman"/>
          <w:b/>
          <w:bCs/>
          <w:sz w:val="20"/>
          <w:szCs w:val="20"/>
        </w:rPr>
      </w:pPr>
      <w:r w:rsidRPr="002C5722">
        <w:rPr>
          <w:rFonts w:ascii="Times New Roman" w:eastAsia="Times New Roman" w:hAnsi="Times New Roman" w:cs="Times New Roman"/>
          <w:b/>
          <w:bCs/>
          <w:sz w:val="20"/>
          <w:szCs w:val="20"/>
        </w:rPr>
        <w:t>Variation</w:t>
      </w:r>
    </w:p>
    <w:p w14:paraId="1CD763B8"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You can also write five letters that the items in the category should start with. For example, “Tell me five vegetables that start with T, L, C, E, and K.”</w:t>
      </w:r>
    </w:p>
    <w:p w14:paraId="7901C814" w14:textId="77777777" w:rsidR="002C5722" w:rsidRPr="002C5722" w:rsidRDefault="002C5722" w:rsidP="002C5722">
      <w:pPr>
        <w:spacing w:before="100" w:beforeAutospacing="1" w:after="100" w:afterAutospacing="1" w:line="240" w:lineRule="auto"/>
        <w:outlineLvl w:val="2"/>
        <w:rPr>
          <w:rFonts w:ascii="Times New Roman" w:eastAsia="Times New Roman" w:hAnsi="Times New Roman" w:cs="Times New Roman"/>
          <w:b/>
          <w:bCs/>
          <w:sz w:val="27"/>
          <w:szCs w:val="27"/>
        </w:rPr>
      </w:pPr>
      <w:r w:rsidRPr="002C5722">
        <w:rPr>
          <w:rFonts w:ascii="Times New Roman" w:eastAsia="Times New Roman" w:hAnsi="Times New Roman" w:cs="Times New Roman"/>
          <w:b/>
          <w:bCs/>
          <w:sz w:val="27"/>
          <w:szCs w:val="27"/>
        </w:rPr>
        <w:t>Word Chain</w:t>
      </w:r>
    </w:p>
    <w:p w14:paraId="5465A751"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This simple but fun online game for teaching English is excellent for building up vocabulary and checking pronunciation.</w:t>
      </w:r>
    </w:p>
    <w:p w14:paraId="5AD0B899"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noProof/>
          <w:sz w:val="24"/>
          <w:szCs w:val="24"/>
        </w:rPr>
        <w:lastRenderedPageBreak/>
        <w:drawing>
          <wp:inline distT="0" distB="0" distL="0" distR="0" wp14:anchorId="00AFCF46" wp14:editId="73AF4EC6">
            <wp:extent cx="5334000" cy="3000375"/>
            <wp:effectExtent l="0" t="0" r="0" b="9525"/>
            <wp:docPr id="3" name="Picture 3" descr="Word Chain Game for Teaching English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d Chain Game for Teaching English Online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0" cy="3000375"/>
                    </a:xfrm>
                    <a:prstGeom prst="rect">
                      <a:avLst/>
                    </a:prstGeom>
                    <a:noFill/>
                    <a:ln>
                      <a:noFill/>
                    </a:ln>
                  </pic:spPr>
                </pic:pic>
              </a:graphicData>
            </a:graphic>
          </wp:inline>
        </w:drawing>
      </w:r>
    </w:p>
    <w:p w14:paraId="1446AE2F" w14:textId="77777777" w:rsidR="002C5722" w:rsidRPr="002C5722" w:rsidRDefault="002C5722" w:rsidP="002C5722">
      <w:pPr>
        <w:spacing w:before="100" w:beforeAutospacing="1" w:after="100" w:afterAutospacing="1" w:line="240" w:lineRule="auto"/>
        <w:outlineLvl w:val="4"/>
        <w:rPr>
          <w:rFonts w:ascii="Times New Roman" w:eastAsia="Times New Roman" w:hAnsi="Times New Roman" w:cs="Times New Roman"/>
          <w:b/>
          <w:bCs/>
          <w:sz w:val="20"/>
          <w:szCs w:val="20"/>
        </w:rPr>
      </w:pPr>
      <w:r w:rsidRPr="002C5722">
        <w:rPr>
          <w:rFonts w:ascii="Times New Roman" w:eastAsia="Times New Roman" w:hAnsi="Times New Roman" w:cs="Times New Roman"/>
          <w:b/>
          <w:bCs/>
          <w:sz w:val="20"/>
          <w:szCs w:val="20"/>
        </w:rPr>
        <w:t>How to play</w:t>
      </w:r>
    </w:p>
    <w:p w14:paraId="76950A6D"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 xml:space="preserve">Provide a category. Then, the first student has to say any word in that category. The next player needs to say another word in the same category, but the word must begin with the last letter of the previous </w:t>
      </w:r>
      <w:proofErr w:type="gramStart"/>
      <w:r w:rsidRPr="002C5722">
        <w:rPr>
          <w:rFonts w:ascii="Times New Roman" w:eastAsia="Times New Roman" w:hAnsi="Times New Roman" w:cs="Times New Roman"/>
          <w:sz w:val="24"/>
          <w:szCs w:val="24"/>
        </w:rPr>
        <w:t>word</w:t>
      </w:r>
      <w:proofErr w:type="gramEnd"/>
      <w:r w:rsidRPr="002C5722">
        <w:rPr>
          <w:rFonts w:ascii="Times New Roman" w:eastAsia="Times New Roman" w:hAnsi="Times New Roman" w:cs="Times New Roman"/>
          <w:sz w:val="24"/>
          <w:szCs w:val="24"/>
        </w:rPr>
        <w:t>. Let’s say, for the food category, if Student A says “tomat</w:t>
      </w:r>
      <w:r w:rsidRPr="002C5722">
        <w:rPr>
          <w:rFonts w:ascii="Times New Roman" w:eastAsia="Times New Roman" w:hAnsi="Times New Roman" w:cs="Times New Roman"/>
          <w:sz w:val="24"/>
          <w:szCs w:val="24"/>
          <w:u w:val="single"/>
        </w:rPr>
        <w:t>o,</w:t>
      </w:r>
      <w:r w:rsidRPr="002C5722">
        <w:rPr>
          <w:rFonts w:ascii="Times New Roman" w:eastAsia="Times New Roman" w:hAnsi="Times New Roman" w:cs="Times New Roman"/>
          <w:sz w:val="24"/>
          <w:szCs w:val="24"/>
        </w:rPr>
        <w:t>” Student B could say “</w:t>
      </w:r>
      <w:r w:rsidRPr="002C5722">
        <w:rPr>
          <w:rFonts w:ascii="Times New Roman" w:eastAsia="Times New Roman" w:hAnsi="Times New Roman" w:cs="Times New Roman"/>
          <w:sz w:val="24"/>
          <w:szCs w:val="24"/>
          <w:u w:val="single"/>
        </w:rPr>
        <w:t>o</w:t>
      </w:r>
      <w:r w:rsidRPr="002C5722">
        <w:rPr>
          <w:rFonts w:ascii="Times New Roman" w:eastAsia="Times New Roman" w:hAnsi="Times New Roman" w:cs="Times New Roman"/>
          <w:sz w:val="24"/>
          <w:szCs w:val="24"/>
        </w:rPr>
        <w:t>range.”</w:t>
      </w:r>
    </w:p>
    <w:p w14:paraId="4EBDF121"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If a student takes too long to think of a word, they must forfeit and take a challenge. For instance, they must sing a song or talk about a topic for two minutes.</w:t>
      </w:r>
    </w:p>
    <w:p w14:paraId="67D870CD" w14:textId="77777777" w:rsidR="002C5722" w:rsidRPr="002C5722" w:rsidRDefault="002C5722" w:rsidP="002C5722">
      <w:pPr>
        <w:spacing w:before="100" w:beforeAutospacing="1" w:after="100" w:afterAutospacing="1" w:line="240" w:lineRule="auto"/>
        <w:outlineLvl w:val="4"/>
        <w:rPr>
          <w:rFonts w:ascii="Times New Roman" w:eastAsia="Times New Roman" w:hAnsi="Times New Roman" w:cs="Times New Roman"/>
          <w:b/>
          <w:bCs/>
          <w:sz w:val="20"/>
          <w:szCs w:val="20"/>
        </w:rPr>
      </w:pPr>
      <w:r w:rsidRPr="002C5722">
        <w:rPr>
          <w:rFonts w:ascii="Times New Roman" w:eastAsia="Times New Roman" w:hAnsi="Times New Roman" w:cs="Times New Roman"/>
          <w:b/>
          <w:bCs/>
          <w:sz w:val="20"/>
          <w:szCs w:val="20"/>
        </w:rPr>
        <w:t>Variation</w:t>
      </w:r>
    </w:p>
    <w:p w14:paraId="756C654D"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For higher-level students, you can do sentence chains by using the last word of a previous sentence as the first word of the next sentence.</w:t>
      </w:r>
    </w:p>
    <w:p w14:paraId="28ECD8B4" w14:textId="77777777" w:rsidR="002C5722" w:rsidRPr="002C5722" w:rsidRDefault="002C5722" w:rsidP="002C5722">
      <w:pPr>
        <w:spacing w:before="100" w:beforeAutospacing="1" w:after="100" w:afterAutospacing="1" w:line="240" w:lineRule="auto"/>
        <w:outlineLvl w:val="1"/>
        <w:rPr>
          <w:rFonts w:ascii="Times New Roman" w:eastAsia="Times New Roman" w:hAnsi="Times New Roman" w:cs="Times New Roman"/>
          <w:b/>
          <w:bCs/>
          <w:sz w:val="36"/>
          <w:szCs w:val="36"/>
        </w:rPr>
      </w:pPr>
      <w:r w:rsidRPr="002C5722">
        <w:rPr>
          <w:rFonts w:ascii="Times New Roman" w:eastAsia="Times New Roman" w:hAnsi="Times New Roman" w:cs="Times New Roman"/>
          <w:b/>
          <w:bCs/>
          <w:sz w:val="36"/>
          <w:szCs w:val="36"/>
        </w:rPr>
        <w:t>ESL Games for Teaching English Online to Teenagers (or Adults)</w:t>
      </w:r>
    </w:p>
    <w:p w14:paraId="214235BA" w14:textId="77777777" w:rsidR="002C5722" w:rsidRPr="002C5722" w:rsidRDefault="002C5722" w:rsidP="002C5722">
      <w:pPr>
        <w:spacing w:before="100" w:beforeAutospacing="1" w:after="100" w:afterAutospacing="1" w:line="240" w:lineRule="auto"/>
        <w:outlineLvl w:val="2"/>
        <w:rPr>
          <w:rFonts w:ascii="Times New Roman" w:eastAsia="Times New Roman" w:hAnsi="Times New Roman" w:cs="Times New Roman"/>
          <w:b/>
          <w:bCs/>
          <w:sz w:val="27"/>
          <w:szCs w:val="27"/>
        </w:rPr>
      </w:pPr>
      <w:r w:rsidRPr="002C5722">
        <w:rPr>
          <w:rFonts w:ascii="Times New Roman" w:eastAsia="Times New Roman" w:hAnsi="Times New Roman" w:cs="Times New Roman"/>
          <w:b/>
          <w:bCs/>
          <w:sz w:val="27"/>
          <w:szCs w:val="27"/>
        </w:rPr>
        <w:t>The Bragging Game</w:t>
      </w:r>
    </w:p>
    <w:p w14:paraId="0413ED3A"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This activity not only helps your students expand their vocabulary and practice using comparative and superlative adjective forms but also helps them to be more creative.</w:t>
      </w:r>
    </w:p>
    <w:p w14:paraId="0B807695" w14:textId="77777777" w:rsidR="002C5722" w:rsidRPr="002C5722" w:rsidRDefault="002C5722" w:rsidP="002C5722">
      <w:pPr>
        <w:spacing w:before="100" w:beforeAutospacing="1" w:after="100" w:afterAutospacing="1" w:line="240" w:lineRule="auto"/>
        <w:outlineLvl w:val="4"/>
        <w:rPr>
          <w:rFonts w:ascii="Times New Roman" w:eastAsia="Times New Roman" w:hAnsi="Times New Roman" w:cs="Times New Roman"/>
          <w:b/>
          <w:bCs/>
          <w:sz w:val="20"/>
          <w:szCs w:val="20"/>
        </w:rPr>
      </w:pPr>
      <w:r w:rsidRPr="002C5722">
        <w:rPr>
          <w:rFonts w:ascii="Times New Roman" w:eastAsia="Times New Roman" w:hAnsi="Times New Roman" w:cs="Times New Roman"/>
          <w:b/>
          <w:bCs/>
          <w:sz w:val="20"/>
          <w:szCs w:val="20"/>
        </w:rPr>
        <w:t>How to play</w:t>
      </w:r>
    </w:p>
    <w:p w14:paraId="5A51E18F"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Start by saying a simple sentence. For example, you could say, “I live in a house.” Then, the student has to “brag” by saying something greater or more exaggerated than your sentence but still within the same topic, such as, “Really? I live in a bigger house, with a pool.”</w:t>
      </w:r>
    </w:p>
    <w:p w14:paraId="124703F8"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lastRenderedPageBreak/>
        <w:t>Continue this bragging game by going back and forth trying to top each other’s claim (for example, you could then counter with, “Well I live in a mansion with a pool and a jacuzzi!”). The circle ends when a person cannot think of anything to top the last example.</w:t>
      </w:r>
    </w:p>
    <w:p w14:paraId="496FEC7A" w14:textId="77777777" w:rsidR="002C5722" w:rsidRPr="002C5722" w:rsidRDefault="002C5722" w:rsidP="002C5722">
      <w:pPr>
        <w:spacing w:before="100" w:beforeAutospacing="1" w:after="100" w:afterAutospacing="1" w:line="240" w:lineRule="auto"/>
        <w:outlineLvl w:val="4"/>
        <w:rPr>
          <w:rFonts w:ascii="Times New Roman" w:eastAsia="Times New Roman" w:hAnsi="Times New Roman" w:cs="Times New Roman"/>
          <w:b/>
          <w:bCs/>
          <w:sz w:val="20"/>
          <w:szCs w:val="20"/>
        </w:rPr>
      </w:pPr>
      <w:r w:rsidRPr="002C5722">
        <w:rPr>
          <w:rFonts w:ascii="Times New Roman" w:eastAsia="Times New Roman" w:hAnsi="Times New Roman" w:cs="Times New Roman"/>
          <w:b/>
          <w:bCs/>
          <w:sz w:val="20"/>
          <w:szCs w:val="20"/>
        </w:rPr>
        <w:t>Variation</w:t>
      </w:r>
    </w:p>
    <w:p w14:paraId="65CFE4AD"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Instead of using the regular comparative forms, you can make it more challenging by using the “as/adjective/as/noun” form. For example, if someone says, “My best friend is as clever as a fox,” the next person could brag, “Really? Well, my best friend is as intelligent as Albert Einstein.”</w:t>
      </w:r>
    </w:p>
    <w:p w14:paraId="44933C8E" w14:textId="77777777" w:rsidR="002C5722" w:rsidRPr="002C5722" w:rsidRDefault="002C5722" w:rsidP="002C5722">
      <w:pPr>
        <w:spacing w:before="100" w:beforeAutospacing="1" w:after="100" w:afterAutospacing="1" w:line="240" w:lineRule="auto"/>
        <w:outlineLvl w:val="2"/>
        <w:rPr>
          <w:rFonts w:ascii="Times New Roman" w:eastAsia="Times New Roman" w:hAnsi="Times New Roman" w:cs="Times New Roman"/>
          <w:b/>
          <w:bCs/>
          <w:sz w:val="27"/>
          <w:szCs w:val="27"/>
        </w:rPr>
      </w:pPr>
      <w:r w:rsidRPr="002C5722">
        <w:rPr>
          <w:rFonts w:ascii="Times New Roman" w:eastAsia="Times New Roman" w:hAnsi="Times New Roman" w:cs="Times New Roman"/>
          <w:b/>
          <w:bCs/>
          <w:sz w:val="27"/>
          <w:szCs w:val="27"/>
        </w:rPr>
        <w:t>Classmate Speculation</w:t>
      </w:r>
    </w:p>
    <w:p w14:paraId="5F86DC0A"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An interactive activity for reinforcing grammar, speaking, and listening skills, this guessing game challenges how much you and your students know about each other!</w:t>
      </w:r>
    </w:p>
    <w:p w14:paraId="53B45E46" w14:textId="77777777" w:rsidR="002C5722" w:rsidRPr="002C5722" w:rsidRDefault="002C5722" w:rsidP="002C5722">
      <w:pPr>
        <w:spacing w:before="100" w:beforeAutospacing="1" w:after="100" w:afterAutospacing="1" w:line="240" w:lineRule="auto"/>
        <w:outlineLvl w:val="4"/>
        <w:rPr>
          <w:rFonts w:ascii="Times New Roman" w:eastAsia="Times New Roman" w:hAnsi="Times New Roman" w:cs="Times New Roman"/>
          <w:b/>
          <w:bCs/>
          <w:sz w:val="20"/>
          <w:szCs w:val="20"/>
        </w:rPr>
      </w:pPr>
      <w:r w:rsidRPr="002C5722">
        <w:rPr>
          <w:rFonts w:ascii="Times New Roman" w:eastAsia="Times New Roman" w:hAnsi="Times New Roman" w:cs="Times New Roman"/>
          <w:b/>
          <w:bCs/>
          <w:sz w:val="20"/>
          <w:szCs w:val="20"/>
        </w:rPr>
        <w:t>How to play</w:t>
      </w:r>
    </w:p>
    <w:p w14:paraId="499179D2"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Provide a verb that students can easily make sentences with. Then, think of information about your student using the given verb and start the sentence with the phrase “I think that you…”</w:t>
      </w:r>
    </w:p>
    <w:p w14:paraId="6CFB57AF"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Let’s say the verb is “like.” You could say, “I think that you like chocolate.”</w:t>
      </w:r>
    </w:p>
    <w:p w14:paraId="015FD215"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The student says if the information you said about him or her is true or not. If it’s true, you get a point. The first person to get five points wins.</w:t>
      </w:r>
    </w:p>
    <w:p w14:paraId="540B2CB2" w14:textId="77777777" w:rsidR="002C5722" w:rsidRPr="002C5722" w:rsidRDefault="002C5722" w:rsidP="002C5722">
      <w:pPr>
        <w:spacing w:before="100" w:beforeAutospacing="1" w:after="100" w:afterAutospacing="1" w:line="240" w:lineRule="auto"/>
        <w:outlineLvl w:val="4"/>
        <w:rPr>
          <w:rFonts w:ascii="Times New Roman" w:eastAsia="Times New Roman" w:hAnsi="Times New Roman" w:cs="Times New Roman"/>
          <w:b/>
          <w:bCs/>
          <w:sz w:val="20"/>
          <w:szCs w:val="20"/>
        </w:rPr>
      </w:pPr>
      <w:r w:rsidRPr="002C5722">
        <w:rPr>
          <w:rFonts w:ascii="Times New Roman" w:eastAsia="Times New Roman" w:hAnsi="Times New Roman" w:cs="Times New Roman"/>
          <w:b/>
          <w:bCs/>
          <w:sz w:val="20"/>
          <w:szCs w:val="20"/>
        </w:rPr>
        <w:t>Variation</w:t>
      </w:r>
    </w:p>
    <w:p w14:paraId="4BBE83ED"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You can also prepare sentence starters for a variety of topics and target grammar or vocabulary. For example, if you wanted to practice the past tense with your student, the sentence starters could be “I think that you traveled…” or “I think that you ate…”</w:t>
      </w:r>
    </w:p>
    <w:p w14:paraId="08F2E94C" w14:textId="77777777" w:rsidR="002C5722" w:rsidRPr="002C5722" w:rsidRDefault="002C5722" w:rsidP="002C5722">
      <w:pPr>
        <w:spacing w:before="100" w:beforeAutospacing="1" w:after="100" w:afterAutospacing="1" w:line="240" w:lineRule="auto"/>
        <w:outlineLvl w:val="2"/>
        <w:rPr>
          <w:rFonts w:ascii="Times New Roman" w:eastAsia="Times New Roman" w:hAnsi="Times New Roman" w:cs="Times New Roman"/>
          <w:b/>
          <w:bCs/>
          <w:sz w:val="27"/>
          <w:szCs w:val="27"/>
        </w:rPr>
      </w:pPr>
      <w:r w:rsidRPr="002C5722">
        <w:rPr>
          <w:rFonts w:ascii="Times New Roman" w:eastAsia="Times New Roman" w:hAnsi="Times New Roman" w:cs="Times New Roman"/>
          <w:b/>
          <w:bCs/>
          <w:sz w:val="27"/>
          <w:szCs w:val="27"/>
        </w:rPr>
        <w:t>Sentence Maker</w:t>
      </w:r>
    </w:p>
    <w:p w14:paraId="69ECCD3E"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This game is best for reviewing vocabulary or grammar concepts that you’ve taught in previous classes.</w:t>
      </w:r>
    </w:p>
    <w:p w14:paraId="3C8AAC0D"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noProof/>
          <w:sz w:val="24"/>
          <w:szCs w:val="24"/>
        </w:rPr>
        <w:lastRenderedPageBreak/>
        <w:drawing>
          <wp:inline distT="0" distB="0" distL="0" distR="0" wp14:anchorId="276DF16D" wp14:editId="3FD3AC67">
            <wp:extent cx="5334000" cy="3000375"/>
            <wp:effectExtent l="0" t="0" r="0" b="9525"/>
            <wp:docPr id="4" name="Picture 4" descr="Sentence Maker Game for Teaching English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ntence Maker Game for Teaching English Online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0" cy="3000375"/>
                    </a:xfrm>
                    <a:prstGeom prst="rect">
                      <a:avLst/>
                    </a:prstGeom>
                    <a:noFill/>
                    <a:ln>
                      <a:noFill/>
                    </a:ln>
                  </pic:spPr>
                </pic:pic>
              </a:graphicData>
            </a:graphic>
          </wp:inline>
        </w:drawing>
      </w:r>
    </w:p>
    <w:p w14:paraId="2EF7311C" w14:textId="77777777" w:rsidR="002C5722" w:rsidRPr="002C5722" w:rsidRDefault="002C5722" w:rsidP="002C5722">
      <w:pPr>
        <w:spacing w:before="100" w:beforeAutospacing="1" w:after="100" w:afterAutospacing="1" w:line="240" w:lineRule="auto"/>
        <w:outlineLvl w:val="4"/>
        <w:rPr>
          <w:rFonts w:ascii="Times New Roman" w:eastAsia="Times New Roman" w:hAnsi="Times New Roman" w:cs="Times New Roman"/>
          <w:b/>
          <w:bCs/>
          <w:sz w:val="20"/>
          <w:szCs w:val="20"/>
        </w:rPr>
      </w:pPr>
      <w:r w:rsidRPr="002C5722">
        <w:rPr>
          <w:rFonts w:ascii="Times New Roman" w:eastAsia="Times New Roman" w:hAnsi="Times New Roman" w:cs="Times New Roman"/>
          <w:b/>
          <w:bCs/>
          <w:sz w:val="20"/>
          <w:szCs w:val="20"/>
        </w:rPr>
        <w:t>How to play</w:t>
      </w:r>
    </w:p>
    <w:p w14:paraId="5C23D676"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Write a list composed of 15 words with mixed parts of speech (i.e., nouns, verbs, adjectives, adverbs, and prepositions). Then, ask the student to choose any word from the list and make a correct and logical sentence with it. You can encourage students to be creative and have fun with their sentences to keep the game interesting. Provide a point if the sentence contains the word and is grammatically correct.</w:t>
      </w:r>
    </w:p>
    <w:p w14:paraId="65E75E28"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Circle or cross out the first word that the student previously chose so it can’t be used anymore. Afterward, choose two new words from the list and let him or her make a new sentence using them. Give the student two points for a grammatically correct sentence containing these two new words, then circle or cross them out from the word list.</w:t>
      </w:r>
    </w:p>
    <w:p w14:paraId="781416F2"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Then, the student must choose three new words from the list and create another sentence. Follow the criteria for the previous rounds.</w:t>
      </w:r>
    </w:p>
    <w:p w14:paraId="35C129C4"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The game ends when the last remaining five words are used in a sentence.</w:t>
      </w:r>
    </w:p>
    <w:p w14:paraId="4E6C14C0" w14:textId="77777777" w:rsidR="002C5722" w:rsidRPr="002C5722" w:rsidRDefault="002C5722" w:rsidP="002C5722">
      <w:pPr>
        <w:spacing w:before="100" w:beforeAutospacing="1" w:after="100" w:afterAutospacing="1" w:line="240" w:lineRule="auto"/>
        <w:outlineLvl w:val="4"/>
        <w:rPr>
          <w:rFonts w:ascii="Times New Roman" w:eastAsia="Times New Roman" w:hAnsi="Times New Roman" w:cs="Times New Roman"/>
          <w:b/>
          <w:bCs/>
          <w:sz w:val="20"/>
          <w:szCs w:val="20"/>
        </w:rPr>
      </w:pPr>
      <w:r w:rsidRPr="002C5722">
        <w:rPr>
          <w:rFonts w:ascii="Times New Roman" w:eastAsia="Times New Roman" w:hAnsi="Times New Roman" w:cs="Times New Roman"/>
          <w:b/>
          <w:bCs/>
          <w:sz w:val="20"/>
          <w:szCs w:val="20"/>
        </w:rPr>
        <w:t>Variation</w:t>
      </w:r>
    </w:p>
    <w:p w14:paraId="2364EDB5"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Alternatively, you can also show a picture and ask the learner to describe something in it using only three words. Then, raise the word count.</w:t>
      </w:r>
    </w:p>
    <w:p w14:paraId="71FFF811" w14:textId="77777777" w:rsidR="002C5722" w:rsidRPr="002C5722" w:rsidRDefault="002C5722" w:rsidP="002C5722">
      <w:pPr>
        <w:spacing w:before="100" w:beforeAutospacing="1" w:after="100" w:afterAutospacing="1" w:line="240" w:lineRule="auto"/>
        <w:outlineLvl w:val="2"/>
        <w:rPr>
          <w:rFonts w:ascii="Times New Roman" w:eastAsia="Times New Roman" w:hAnsi="Times New Roman" w:cs="Times New Roman"/>
          <w:b/>
          <w:bCs/>
          <w:sz w:val="27"/>
          <w:szCs w:val="27"/>
        </w:rPr>
      </w:pPr>
      <w:r w:rsidRPr="002C5722">
        <w:rPr>
          <w:rFonts w:ascii="Times New Roman" w:eastAsia="Times New Roman" w:hAnsi="Times New Roman" w:cs="Times New Roman"/>
          <w:b/>
          <w:bCs/>
          <w:sz w:val="27"/>
          <w:szCs w:val="27"/>
        </w:rPr>
        <w:t>Tic-Tac-Toe 2.0</w:t>
      </w:r>
    </w:p>
    <w:p w14:paraId="03DC90AD"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This classic game adds a twist to your regular vocabulary and grammar practice exercises.</w:t>
      </w:r>
    </w:p>
    <w:p w14:paraId="3FA6F0EC"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noProof/>
          <w:sz w:val="24"/>
          <w:szCs w:val="24"/>
        </w:rPr>
        <w:lastRenderedPageBreak/>
        <w:drawing>
          <wp:inline distT="0" distB="0" distL="0" distR="0" wp14:anchorId="3689C209" wp14:editId="5DE5AC35">
            <wp:extent cx="5334000" cy="3000375"/>
            <wp:effectExtent l="0" t="0" r="0" b="9525"/>
            <wp:docPr id="5" name="Picture 5" descr="Tic-Tac-Toe 2.0 Game for Teaching English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c-Tac-Toe 2.0 Game for Teaching English Onlin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00" cy="3000375"/>
                    </a:xfrm>
                    <a:prstGeom prst="rect">
                      <a:avLst/>
                    </a:prstGeom>
                    <a:noFill/>
                    <a:ln>
                      <a:noFill/>
                    </a:ln>
                  </pic:spPr>
                </pic:pic>
              </a:graphicData>
            </a:graphic>
          </wp:inline>
        </w:drawing>
      </w:r>
    </w:p>
    <w:p w14:paraId="027570CB" w14:textId="77777777" w:rsidR="002C5722" w:rsidRPr="002C5722" w:rsidRDefault="002C5722" w:rsidP="002C5722">
      <w:pPr>
        <w:spacing w:before="100" w:beforeAutospacing="1" w:after="100" w:afterAutospacing="1" w:line="240" w:lineRule="auto"/>
        <w:outlineLvl w:val="4"/>
        <w:rPr>
          <w:rFonts w:ascii="Times New Roman" w:eastAsia="Times New Roman" w:hAnsi="Times New Roman" w:cs="Times New Roman"/>
          <w:b/>
          <w:bCs/>
          <w:sz w:val="20"/>
          <w:szCs w:val="20"/>
        </w:rPr>
      </w:pPr>
      <w:r w:rsidRPr="002C5722">
        <w:rPr>
          <w:rFonts w:ascii="Times New Roman" w:eastAsia="Times New Roman" w:hAnsi="Times New Roman" w:cs="Times New Roman"/>
          <w:b/>
          <w:bCs/>
          <w:sz w:val="20"/>
          <w:szCs w:val="20"/>
        </w:rPr>
        <w:t>How to play</w:t>
      </w:r>
    </w:p>
    <w:p w14:paraId="6E74D42A"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On the virtual whiteboard, write nine verbs arranged in a 3×3 grid. Then, ask the student to choose a symbol (X or O) and put their mark on any verb on the grid. Then, the student must make a correct sentence using the word he or she chooses.</w:t>
      </w:r>
    </w:p>
    <w:p w14:paraId="12FC46D9"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The next player has to choose a box to mark and similarly make a sentence. If you’re playing the game one-on-one with your student, you can use the verb to make questions for him/her.</w:t>
      </w:r>
    </w:p>
    <w:p w14:paraId="7336B97D"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The first player to mark three boxes in a vertical, horizontal, or diagonal row wins.</w:t>
      </w:r>
    </w:p>
    <w:p w14:paraId="1576D544" w14:textId="77777777" w:rsidR="002C5722" w:rsidRPr="002C5722" w:rsidRDefault="002C5722" w:rsidP="002C5722">
      <w:pPr>
        <w:spacing w:before="100" w:beforeAutospacing="1" w:after="100" w:afterAutospacing="1" w:line="240" w:lineRule="auto"/>
        <w:outlineLvl w:val="4"/>
        <w:rPr>
          <w:rFonts w:ascii="Times New Roman" w:eastAsia="Times New Roman" w:hAnsi="Times New Roman" w:cs="Times New Roman"/>
          <w:b/>
          <w:bCs/>
          <w:sz w:val="20"/>
          <w:szCs w:val="20"/>
        </w:rPr>
      </w:pPr>
      <w:r w:rsidRPr="002C5722">
        <w:rPr>
          <w:rFonts w:ascii="Times New Roman" w:eastAsia="Times New Roman" w:hAnsi="Times New Roman" w:cs="Times New Roman"/>
          <w:b/>
          <w:bCs/>
          <w:sz w:val="20"/>
          <w:szCs w:val="20"/>
        </w:rPr>
        <w:t>Variation</w:t>
      </w:r>
    </w:p>
    <w:p w14:paraId="0AE05810"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You can personalize this game in many different ways! You can use question words, for instance, or challenge your students to various speaking tasks.</w:t>
      </w:r>
    </w:p>
    <w:p w14:paraId="5B9F26CB" w14:textId="77777777" w:rsidR="002C5722" w:rsidRPr="002C5722" w:rsidRDefault="002C5722" w:rsidP="002C5722">
      <w:pPr>
        <w:spacing w:before="100" w:beforeAutospacing="1" w:after="100" w:afterAutospacing="1" w:line="240" w:lineRule="auto"/>
        <w:outlineLvl w:val="2"/>
        <w:rPr>
          <w:rFonts w:ascii="Times New Roman" w:eastAsia="Times New Roman" w:hAnsi="Times New Roman" w:cs="Times New Roman"/>
          <w:b/>
          <w:bCs/>
          <w:sz w:val="27"/>
          <w:szCs w:val="27"/>
        </w:rPr>
      </w:pPr>
      <w:r w:rsidRPr="002C5722">
        <w:rPr>
          <w:rFonts w:ascii="Times New Roman" w:eastAsia="Times New Roman" w:hAnsi="Times New Roman" w:cs="Times New Roman"/>
          <w:b/>
          <w:bCs/>
          <w:sz w:val="27"/>
          <w:szCs w:val="27"/>
        </w:rPr>
        <w:t>ESL Jeopardy</w:t>
      </w:r>
    </w:p>
    <w:p w14:paraId="03A01071"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This ESL game for teaching online, which is inspired by the popular TV game show of the same name, is effective for reading comprehension, vocabulary, and even math skills.</w:t>
      </w:r>
    </w:p>
    <w:p w14:paraId="50564C3D"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noProof/>
          <w:sz w:val="24"/>
          <w:szCs w:val="24"/>
        </w:rPr>
        <w:lastRenderedPageBreak/>
        <w:drawing>
          <wp:inline distT="0" distB="0" distL="0" distR="0" wp14:anchorId="4F0C5E65" wp14:editId="288E2D2C">
            <wp:extent cx="5334000" cy="3000375"/>
            <wp:effectExtent l="0" t="0" r="0" b="9525"/>
            <wp:docPr id="6" name="Picture 6" descr="Jeopardy Game for Teaching English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eopardy Game for Teaching English Online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00" cy="3000375"/>
                    </a:xfrm>
                    <a:prstGeom prst="rect">
                      <a:avLst/>
                    </a:prstGeom>
                    <a:noFill/>
                    <a:ln>
                      <a:noFill/>
                    </a:ln>
                  </pic:spPr>
                </pic:pic>
              </a:graphicData>
            </a:graphic>
          </wp:inline>
        </w:drawing>
      </w:r>
    </w:p>
    <w:p w14:paraId="19B7A504" w14:textId="77777777" w:rsidR="002C5722" w:rsidRPr="002C5722" w:rsidRDefault="002C5722" w:rsidP="002C5722">
      <w:pPr>
        <w:spacing w:before="100" w:beforeAutospacing="1" w:after="100" w:afterAutospacing="1" w:line="240" w:lineRule="auto"/>
        <w:outlineLvl w:val="4"/>
        <w:rPr>
          <w:rFonts w:ascii="Times New Roman" w:eastAsia="Times New Roman" w:hAnsi="Times New Roman" w:cs="Times New Roman"/>
          <w:b/>
          <w:bCs/>
          <w:sz w:val="20"/>
          <w:szCs w:val="20"/>
        </w:rPr>
      </w:pPr>
      <w:r w:rsidRPr="002C5722">
        <w:rPr>
          <w:rFonts w:ascii="Times New Roman" w:eastAsia="Times New Roman" w:hAnsi="Times New Roman" w:cs="Times New Roman"/>
          <w:b/>
          <w:bCs/>
          <w:sz w:val="20"/>
          <w:szCs w:val="20"/>
        </w:rPr>
        <w:t>How to play</w:t>
      </w:r>
    </w:p>
    <w:p w14:paraId="354250A9"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Before class, get the game set up on your whiteboard.</w:t>
      </w:r>
    </w:p>
    <w:p w14:paraId="4C1D44CD" w14:textId="77777777" w:rsidR="002C5722" w:rsidRPr="002C5722" w:rsidRDefault="002C5722" w:rsidP="002C572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Decide on about four to six categories for which you’ll come up with questions for the student.</w:t>
      </w:r>
    </w:p>
    <w:p w14:paraId="19E54B69" w14:textId="77777777" w:rsidR="002C5722" w:rsidRPr="002C5722" w:rsidRDefault="002C5722" w:rsidP="002C572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Make sure some of the categories are suitable for grammar/vocabulary questions, such as “verbs” or a flexible category like “name three.”</w:t>
      </w:r>
    </w:p>
    <w:p w14:paraId="0C8AB3F2" w14:textId="77777777" w:rsidR="002C5722" w:rsidRPr="002C5722" w:rsidRDefault="002C5722" w:rsidP="002C572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Make other categories fun topics you know will interest your student, such as “movie characters.”</w:t>
      </w:r>
    </w:p>
    <w:p w14:paraId="4025F240" w14:textId="77777777" w:rsidR="002C5722" w:rsidRPr="002C5722" w:rsidRDefault="002C5722" w:rsidP="002C572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Write these categories vertically along the left side of the virtual whiteboard.</w:t>
      </w:r>
    </w:p>
    <w:p w14:paraId="0ACB68F4" w14:textId="77777777" w:rsidR="002C5722" w:rsidRPr="002C5722" w:rsidRDefault="002C5722" w:rsidP="002C572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Along the top of the whiteboard, make columns for increasing point categories (i.e., 10, 20, 30, 40, 50 points).</w:t>
      </w:r>
    </w:p>
    <w:p w14:paraId="38861B1A" w14:textId="77777777" w:rsidR="002C5722" w:rsidRPr="002C5722" w:rsidRDefault="002C5722" w:rsidP="002C572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 xml:space="preserve">If you have </w:t>
      </w:r>
      <w:proofErr w:type="gramStart"/>
      <w:r w:rsidRPr="002C5722">
        <w:rPr>
          <w:rFonts w:ascii="Times New Roman" w:eastAsia="Times New Roman" w:hAnsi="Times New Roman" w:cs="Times New Roman"/>
          <w:sz w:val="24"/>
          <w:szCs w:val="24"/>
        </w:rPr>
        <w:t>five point</w:t>
      </w:r>
      <w:proofErr w:type="gramEnd"/>
      <w:r w:rsidRPr="002C5722">
        <w:rPr>
          <w:rFonts w:ascii="Times New Roman" w:eastAsia="Times New Roman" w:hAnsi="Times New Roman" w:cs="Times New Roman"/>
          <w:sz w:val="24"/>
          <w:szCs w:val="24"/>
        </w:rPr>
        <w:t xml:space="preserve"> categories (from 10 to 50), you’ll now need to come up with five questions under each of your chosen categories.</w:t>
      </w:r>
    </w:p>
    <w:p w14:paraId="0BCA92B5" w14:textId="77777777" w:rsidR="002C5722" w:rsidRPr="002C5722" w:rsidRDefault="002C5722" w:rsidP="002C572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As you write your questions, remember that the higher the number of points, the more difficult the question becomes.</w:t>
      </w:r>
    </w:p>
    <w:p w14:paraId="756AF08F"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i/>
          <w:iCs/>
          <w:sz w:val="24"/>
          <w:szCs w:val="24"/>
        </w:rPr>
        <w:t>You can also use Google Slides to create your gameboard. Here’s how:</w:t>
      </w:r>
    </w:p>
    <w:p w14:paraId="229B90BE"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When you’re ready to play, explain the categories and points to the student. Then, ask the student to choose a category and a number of points. (You can have the student use the language from the TV show: “I’ll take ‘name three’ for 50 points.”) Ask the student the corresponding question. He or she earns the points if the answer is correct.</w:t>
      </w:r>
    </w:p>
    <w:p w14:paraId="450C86FD"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t>If you’re playing with more than one student, another player can “steal” the question if the first student doesn’t answer it correctly by attempting to answer the same question.</w:t>
      </w:r>
    </w:p>
    <w:p w14:paraId="0CA37A12" w14:textId="77777777" w:rsidR="002C5722" w:rsidRPr="002C5722" w:rsidRDefault="002C5722" w:rsidP="002C5722">
      <w:pPr>
        <w:spacing w:before="100" w:beforeAutospacing="1" w:after="100" w:afterAutospacing="1" w:line="240" w:lineRule="auto"/>
        <w:outlineLvl w:val="4"/>
        <w:rPr>
          <w:rFonts w:ascii="Times New Roman" w:eastAsia="Times New Roman" w:hAnsi="Times New Roman" w:cs="Times New Roman"/>
          <w:b/>
          <w:bCs/>
          <w:sz w:val="20"/>
          <w:szCs w:val="20"/>
        </w:rPr>
      </w:pPr>
      <w:r w:rsidRPr="002C5722">
        <w:rPr>
          <w:rFonts w:ascii="Times New Roman" w:eastAsia="Times New Roman" w:hAnsi="Times New Roman" w:cs="Times New Roman"/>
          <w:b/>
          <w:bCs/>
          <w:sz w:val="20"/>
          <w:szCs w:val="20"/>
        </w:rPr>
        <w:t>Variation</w:t>
      </w:r>
    </w:p>
    <w:p w14:paraId="768EB610" w14:textId="77777777"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r w:rsidRPr="002C5722">
        <w:rPr>
          <w:rFonts w:ascii="Times New Roman" w:eastAsia="Times New Roman" w:hAnsi="Times New Roman" w:cs="Times New Roman"/>
          <w:sz w:val="24"/>
          <w:szCs w:val="24"/>
        </w:rPr>
        <w:lastRenderedPageBreak/>
        <w:t>Instead of questions, you can use photos to reinforce vocabulary, especially for beginner students.</w:t>
      </w:r>
    </w:p>
    <w:p w14:paraId="75933ADB" w14:textId="1CE5F134" w:rsidR="002C5722" w:rsidRPr="002C5722" w:rsidRDefault="002C5722" w:rsidP="002C5722">
      <w:pPr>
        <w:spacing w:before="100" w:beforeAutospacing="1" w:after="100" w:afterAutospacing="1" w:line="240" w:lineRule="auto"/>
        <w:rPr>
          <w:rFonts w:ascii="Times New Roman" w:eastAsia="Times New Roman" w:hAnsi="Times New Roman" w:cs="Times New Roman"/>
          <w:sz w:val="24"/>
          <w:szCs w:val="24"/>
        </w:rPr>
      </w:pPr>
    </w:p>
    <w:p w14:paraId="2C45CE68" w14:textId="69271F3A" w:rsidR="002C5722" w:rsidRPr="002C5722" w:rsidRDefault="002C5722" w:rsidP="002C5722">
      <w:pPr>
        <w:spacing w:after="0" w:line="240" w:lineRule="auto"/>
        <w:rPr>
          <w:rFonts w:ascii="Times New Roman" w:eastAsia="Times New Roman" w:hAnsi="Times New Roman" w:cs="Times New Roman"/>
          <w:sz w:val="24"/>
          <w:szCs w:val="24"/>
        </w:rPr>
      </w:pPr>
    </w:p>
    <w:p w14:paraId="0D0C4686" w14:textId="2D13BC2F" w:rsidR="002C5722" w:rsidRPr="002C5722" w:rsidRDefault="002C5722" w:rsidP="002C5722">
      <w:pPr>
        <w:spacing w:after="0" w:line="240" w:lineRule="auto"/>
        <w:rPr>
          <w:rFonts w:ascii="Times New Roman" w:eastAsia="Times New Roman" w:hAnsi="Times New Roman" w:cs="Times New Roman"/>
          <w:sz w:val="24"/>
          <w:szCs w:val="24"/>
        </w:rPr>
      </w:pPr>
    </w:p>
    <w:p w14:paraId="01494150" w14:textId="77777777" w:rsidR="00EF73DC" w:rsidRDefault="00EF73DC"/>
    <w:sectPr w:rsidR="00EF73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B05EE"/>
    <w:multiLevelType w:val="multilevel"/>
    <w:tmpl w:val="66BA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724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722"/>
    <w:rsid w:val="002C5722"/>
    <w:rsid w:val="00EF73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6CBB0"/>
  <w15:chartTrackingRefBased/>
  <w15:docId w15:val="{351CA1E5-0B94-4939-8DA0-EC5703ED9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450984">
      <w:bodyDiv w:val="1"/>
      <w:marLeft w:val="0"/>
      <w:marRight w:val="0"/>
      <w:marTop w:val="0"/>
      <w:marBottom w:val="0"/>
      <w:divBdr>
        <w:top w:val="none" w:sz="0" w:space="0" w:color="auto"/>
        <w:left w:val="none" w:sz="0" w:space="0" w:color="auto"/>
        <w:bottom w:val="none" w:sz="0" w:space="0" w:color="auto"/>
        <w:right w:val="none" w:sz="0" w:space="0" w:color="auto"/>
      </w:divBdr>
      <w:divsChild>
        <w:div w:id="1301693081">
          <w:marLeft w:val="0"/>
          <w:marRight w:val="0"/>
          <w:marTop w:val="0"/>
          <w:marBottom w:val="0"/>
          <w:divBdr>
            <w:top w:val="none" w:sz="0" w:space="0" w:color="auto"/>
            <w:left w:val="none" w:sz="0" w:space="0" w:color="auto"/>
            <w:bottom w:val="none" w:sz="0" w:space="0" w:color="auto"/>
            <w:right w:val="none" w:sz="0" w:space="0" w:color="auto"/>
          </w:divBdr>
        </w:div>
        <w:div w:id="1570772026">
          <w:marLeft w:val="0"/>
          <w:marRight w:val="0"/>
          <w:marTop w:val="0"/>
          <w:marBottom w:val="0"/>
          <w:divBdr>
            <w:top w:val="none" w:sz="0" w:space="0" w:color="auto"/>
            <w:left w:val="none" w:sz="0" w:space="0" w:color="auto"/>
            <w:bottom w:val="none" w:sz="0" w:space="0" w:color="auto"/>
            <w:right w:val="none" w:sz="0" w:space="0" w:color="auto"/>
          </w:divBdr>
          <w:divsChild>
            <w:div w:id="996568731">
              <w:marLeft w:val="0"/>
              <w:marRight w:val="0"/>
              <w:marTop w:val="0"/>
              <w:marBottom w:val="0"/>
              <w:divBdr>
                <w:top w:val="none" w:sz="0" w:space="0" w:color="auto"/>
                <w:left w:val="none" w:sz="0" w:space="0" w:color="auto"/>
                <w:bottom w:val="none" w:sz="0" w:space="0" w:color="auto"/>
                <w:right w:val="none" w:sz="0" w:space="0" w:color="auto"/>
              </w:divBdr>
              <w:divsChild>
                <w:div w:id="867253311">
                  <w:marLeft w:val="0"/>
                  <w:marRight w:val="0"/>
                  <w:marTop w:val="0"/>
                  <w:marBottom w:val="0"/>
                  <w:divBdr>
                    <w:top w:val="none" w:sz="0" w:space="0" w:color="auto"/>
                    <w:left w:val="none" w:sz="0" w:space="0" w:color="auto"/>
                    <w:bottom w:val="none" w:sz="0" w:space="0" w:color="auto"/>
                    <w:right w:val="none" w:sz="0" w:space="0" w:color="auto"/>
                  </w:divBdr>
                  <w:divsChild>
                    <w:div w:id="151414355">
                      <w:marLeft w:val="0"/>
                      <w:marRight w:val="0"/>
                      <w:marTop w:val="0"/>
                      <w:marBottom w:val="0"/>
                      <w:divBdr>
                        <w:top w:val="none" w:sz="0" w:space="0" w:color="auto"/>
                        <w:left w:val="none" w:sz="0" w:space="0" w:color="auto"/>
                        <w:bottom w:val="none" w:sz="0" w:space="0" w:color="auto"/>
                        <w:right w:val="none" w:sz="0" w:space="0" w:color="auto"/>
                      </w:divBdr>
                    </w:div>
                  </w:divsChild>
                </w:div>
                <w:div w:id="2069834733">
                  <w:marLeft w:val="0"/>
                  <w:marRight w:val="0"/>
                  <w:marTop w:val="0"/>
                  <w:marBottom w:val="0"/>
                  <w:divBdr>
                    <w:top w:val="none" w:sz="0" w:space="0" w:color="auto"/>
                    <w:left w:val="none" w:sz="0" w:space="0" w:color="auto"/>
                    <w:bottom w:val="none" w:sz="0" w:space="0" w:color="auto"/>
                    <w:right w:val="none" w:sz="0" w:space="0" w:color="auto"/>
                  </w:divBdr>
                  <w:divsChild>
                    <w:div w:id="131028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idge.edu/tefl/blog/what-is-tpr-for-teaching-english-and-how-can-i-use-it/"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hyperlink" Target="https://bridge.edu/tefl/blog/teach-esl-vocabulary/" TargetMode="External"/><Relationship Id="rId11" Type="http://schemas.openxmlformats.org/officeDocument/2006/relationships/hyperlink" Target="https://manycam.com/" TargetMode="External"/><Relationship Id="rId5" Type="http://schemas.openxmlformats.org/officeDocument/2006/relationships/hyperlink" Target="https://bridge.edu/tefl/blog/esl-games-activities-kids-young-learners/" TargetMode="External"/><Relationship Id="rId15" Type="http://schemas.openxmlformats.org/officeDocument/2006/relationships/image" Target="media/image5.png"/><Relationship Id="rId10" Type="http://schemas.openxmlformats.org/officeDocument/2006/relationships/hyperlink" Target="https://bridge.edu/tefl/blog/use-realia-esl-classroom/" TargetMode="External"/><Relationship Id="rId4" Type="http://schemas.openxmlformats.org/officeDocument/2006/relationships/webSettings" Target="webSettings.xml"/><Relationship Id="rId9" Type="http://schemas.openxmlformats.org/officeDocument/2006/relationships/hyperlink" Target="https://bridge.edu/tefl/courses/micro/teaching-online-games-very-young-learners"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1823</Words>
  <Characters>10396</Characters>
  <Application>Microsoft Office Word</Application>
  <DocSecurity>0</DocSecurity>
  <Lines>86</Lines>
  <Paragraphs>24</Paragraphs>
  <ScaleCrop>false</ScaleCrop>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Afaq Sales</dc:creator>
  <cp:keywords/>
  <dc:description/>
  <cp:lastModifiedBy>Afaq Sales</cp:lastModifiedBy>
  <cp:revision>1</cp:revision>
  <dcterms:created xsi:type="dcterms:W3CDTF">2022-08-21T09:08:00Z</dcterms:created>
  <dcterms:modified xsi:type="dcterms:W3CDTF">2022-08-21T09:10:00Z</dcterms:modified>
</cp:coreProperties>
</file>